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3B8" w:rsidRDefault="00DD23B8">
      <w:pPr>
        <w:tabs>
          <w:tab w:val="left" w:pos="2571"/>
        </w:tabs>
        <w:spacing w:line="240" w:lineRule="exact"/>
        <w:rPr>
          <w:sz w:val="22"/>
        </w:rPr>
      </w:pPr>
      <w:r>
        <w:rPr>
          <w:sz w:val="22"/>
        </w:rPr>
        <w:t>An die</w:t>
      </w:r>
    </w:p>
    <w:p w:rsidR="00DD23B8" w:rsidRDefault="00DD23B8">
      <w:pPr>
        <w:tabs>
          <w:tab w:val="left" w:pos="2571"/>
        </w:tabs>
        <w:spacing w:line="240" w:lineRule="exact"/>
        <w:rPr>
          <w:sz w:val="22"/>
        </w:rPr>
      </w:pPr>
      <w:r>
        <w:rPr>
          <w:sz w:val="22"/>
        </w:rPr>
        <w:t>Medien im Kanton Aargau</w:t>
      </w:r>
    </w:p>
    <w:p w:rsidR="00DD23B8" w:rsidRDefault="00DD23B8"/>
    <w:p w:rsidR="00DD23B8" w:rsidRDefault="00DD23B8">
      <w:pPr>
        <w:pStyle w:val="berschrift2"/>
        <w:rPr>
          <w:rFonts w:ascii="Frutiger 55 Roman" w:hAnsi="Frutiger 55 Roman"/>
          <w:b w:val="0"/>
          <w:bCs/>
          <w:i/>
        </w:rPr>
      </w:pPr>
      <w:r>
        <w:rPr>
          <w:rFonts w:ascii="Frutiger 55 Roman" w:hAnsi="Frutiger 55 Roman"/>
          <w:b w:val="0"/>
          <w:bCs/>
          <w:i/>
        </w:rPr>
        <w:t xml:space="preserve">Medienmitteilung vom </w:t>
      </w:r>
      <w:r w:rsidR="00F57DA9">
        <w:rPr>
          <w:rFonts w:ascii="Frutiger 55 Roman" w:hAnsi="Frutiger 55 Roman"/>
          <w:b w:val="0"/>
          <w:bCs/>
          <w:i/>
        </w:rPr>
        <w:t>Dienstag, 22. Dezember 2015</w:t>
      </w:r>
    </w:p>
    <w:p w:rsidR="00DD23B8" w:rsidRDefault="00DD23B8">
      <w:pPr>
        <w:pStyle w:val="Text"/>
      </w:pPr>
    </w:p>
    <w:p w:rsidR="00DD23B8" w:rsidRDefault="00F57DA9">
      <w:pPr>
        <w:pStyle w:val="Titel"/>
      </w:pPr>
      <w:r>
        <w:t>Wenn Feiern schwer fällt – offene Weihnachtsfeiern in reformierten Kirchgemeinden</w:t>
      </w:r>
      <w:r w:rsidR="00EA6DEF">
        <w:t xml:space="preserve"> und eine spezielle Einladung</w:t>
      </w:r>
    </w:p>
    <w:p w:rsidR="00DD23B8" w:rsidRDefault="00DD23B8">
      <w:pPr>
        <w:pStyle w:val="Text"/>
      </w:pPr>
    </w:p>
    <w:p w:rsidR="00F57DA9" w:rsidRDefault="00F57DA9" w:rsidP="00F57DA9">
      <w:pPr>
        <w:pStyle w:val="Text"/>
      </w:pPr>
      <w:bookmarkStart w:id="0" w:name="_GoBack"/>
      <w:r>
        <w:t>Weihnachten ist das Fest des Zusammenseins</w:t>
      </w:r>
      <w:r w:rsidR="00190104">
        <w:t xml:space="preserve"> und der Familie – für die Menschen, die eine haben. Aber bei weitem nicht alle Menschen freuen sich auf das Fest, weil Beziehungen zerbrochen sind, sie jemanden verloren haben oder ganz einfach allein sind. Deshalb laden viele reformierte Kirchgemeinden im Aargau </w:t>
      </w:r>
      <w:r w:rsidR="00035C7F">
        <w:t xml:space="preserve">seit vielen Jahren </w:t>
      </w:r>
      <w:r w:rsidR="00190104">
        <w:t xml:space="preserve">am oder um </w:t>
      </w:r>
      <w:r w:rsidR="00035C7F">
        <w:t>den</w:t>
      </w:r>
      <w:r w:rsidR="00190104">
        <w:t xml:space="preserve"> Heiligabend herum zu offene Weihnachtsfeiern </w:t>
      </w:r>
      <w:r w:rsidR="00466351">
        <w:t>ein</w:t>
      </w:r>
      <w:r>
        <w:t xml:space="preserve">. </w:t>
      </w:r>
      <w:r w:rsidR="00200EDD">
        <w:t>Viele Feiern werden gemeinsam von reformierten und katholischen Gemeinden</w:t>
      </w:r>
      <w:r w:rsidR="00466351">
        <w:t>,</w:t>
      </w:r>
      <w:r w:rsidR="00200EDD">
        <w:t xml:space="preserve"> zusammen mit vielen freiwilligen Helferinnen und Helfern</w:t>
      </w:r>
      <w:r w:rsidR="00466351">
        <w:t>,</w:t>
      </w:r>
      <w:r w:rsidR="00200EDD">
        <w:t xml:space="preserve"> organisiert</w:t>
      </w:r>
      <w:r>
        <w:t>.</w:t>
      </w:r>
    </w:p>
    <w:p w:rsidR="00200EDD" w:rsidRDefault="00200EDD" w:rsidP="00F57DA9">
      <w:pPr>
        <w:pStyle w:val="Text"/>
      </w:pPr>
    </w:p>
    <w:p w:rsidR="00F57DA9" w:rsidRDefault="00190104" w:rsidP="00F57DA9">
      <w:pPr>
        <w:pStyle w:val="Text"/>
      </w:pPr>
      <w:r>
        <w:t xml:space="preserve">Folgende </w:t>
      </w:r>
      <w:r w:rsidR="00200EDD">
        <w:t xml:space="preserve">Kirchgemeinden (und das ist nur eine kleine Auswahl) </w:t>
      </w:r>
      <w:r>
        <w:t>öffnen ihre Türen für alle, die gemeinsam Weihnachten feiern wollen:</w:t>
      </w:r>
    </w:p>
    <w:p w:rsidR="00B9409D" w:rsidRDefault="00200EDD" w:rsidP="00B9409D">
      <w:pPr>
        <w:pStyle w:val="Text"/>
      </w:pPr>
      <w:r>
        <w:t>In Frick</w:t>
      </w:r>
      <w:r w:rsidR="00D660A6">
        <w:t xml:space="preserve"> </w:t>
      </w:r>
      <w:r>
        <w:t xml:space="preserve">gibt es </w:t>
      </w:r>
      <w:r w:rsidR="00035C7F">
        <w:t>am 24.12. um 18.30 Uhr eine offene ökumenische Weihnachtsfeier für Einzelne, Paare und Familien, die den Heiligabend nicht alleine verbringen möchten.</w:t>
      </w:r>
      <w:r w:rsidR="00D660A6">
        <w:t xml:space="preserve"> Dazu gehören ein </w:t>
      </w:r>
      <w:r w:rsidR="00035C7F">
        <w:t xml:space="preserve">Festessen, </w:t>
      </w:r>
      <w:r w:rsidR="00D660A6">
        <w:t xml:space="preserve">musikalische Beiträge, </w:t>
      </w:r>
      <w:r w:rsidR="00035C7F">
        <w:t>Lesung</w:t>
      </w:r>
      <w:r w:rsidR="00D660A6">
        <w:t>en auch</w:t>
      </w:r>
      <w:r w:rsidR="00035C7F">
        <w:t xml:space="preserve"> </w:t>
      </w:r>
      <w:r w:rsidR="00D660A6">
        <w:t xml:space="preserve">der </w:t>
      </w:r>
      <w:r w:rsidR="00035C7F">
        <w:t>Weihnachtsgeschichte</w:t>
      </w:r>
      <w:r w:rsidR="00D660A6" w:rsidRPr="00D660A6">
        <w:t xml:space="preserve"> </w:t>
      </w:r>
      <w:r w:rsidR="00D660A6">
        <w:t>und ein</w:t>
      </w:r>
      <w:r w:rsidR="00035C7F">
        <w:t xml:space="preserve"> </w:t>
      </w:r>
      <w:r w:rsidR="00D660A6">
        <w:t>kleines Geschenk.</w:t>
      </w:r>
      <w:r w:rsidRPr="00200EDD">
        <w:t xml:space="preserve"> In Kölliken findet </w:t>
      </w:r>
      <w:r>
        <w:t xml:space="preserve">um </w:t>
      </w:r>
      <w:r w:rsidRPr="00200EDD">
        <w:t xml:space="preserve">18 Uhr </w:t>
      </w:r>
      <w:r>
        <w:t>im Kirchgemeindehaus</w:t>
      </w:r>
      <w:r w:rsidRPr="00200EDD">
        <w:t xml:space="preserve"> Arche eine Feier </w:t>
      </w:r>
      <w:r>
        <w:t>mit Essen, Spielen für Kinder und einem Weihnachtsq</w:t>
      </w:r>
      <w:r w:rsidRPr="00200EDD">
        <w:t>uiz statt</w:t>
      </w:r>
      <w:r>
        <w:t xml:space="preserve">. </w:t>
      </w:r>
      <w:r w:rsidR="00B9409D">
        <w:t xml:space="preserve">Im reformierten </w:t>
      </w:r>
      <w:r w:rsidR="00B9409D" w:rsidRPr="00B9409D">
        <w:t>Kirchgemeinde</w:t>
      </w:r>
      <w:r w:rsidR="00B9409D">
        <w:t>haus</w:t>
      </w:r>
      <w:r w:rsidR="00B9409D" w:rsidRPr="00B9409D">
        <w:t xml:space="preserve"> Baden </w:t>
      </w:r>
      <w:r w:rsidR="00B9409D">
        <w:t>(Oelrainstr. 21</w:t>
      </w:r>
      <w:r w:rsidR="00076E27">
        <w:t>,</w:t>
      </w:r>
      <w:r w:rsidR="00B9409D">
        <w:t xml:space="preserve"> beim Bahnhofplatz)</w:t>
      </w:r>
      <w:r w:rsidR="00B9409D" w:rsidRPr="00B9409D">
        <w:t xml:space="preserve"> gibt es traditionell immer am 24.12. </w:t>
      </w:r>
      <w:r w:rsidR="00B9409D">
        <w:t xml:space="preserve">um 18.30 Uhr </w:t>
      </w:r>
      <w:r w:rsidR="00B9409D" w:rsidRPr="00B9409D">
        <w:t>eine Weihnachtsf</w:t>
      </w:r>
      <w:r w:rsidR="00B9409D">
        <w:t>eier für Einsame, Randständige und alle, die kommen möchten. Und nicht nur das: Am Stephanstag</w:t>
      </w:r>
      <w:r w:rsidR="00466351">
        <w:t>,</w:t>
      </w:r>
      <w:r w:rsidR="00B9409D">
        <w:t xml:space="preserve"> 26. 12, um 17 Uhr, lädt die Kirchgemeinde </w:t>
      </w:r>
      <w:r w:rsidR="00076E27">
        <w:t xml:space="preserve">zusammen mit anderen Organisationen </w:t>
      </w:r>
      <w:r w:rsidR="00B9409D">
        <w:t>die Asylsuchenden</w:t>
      </w:r>
      <w:r w:rsidR="00257FC7">
        <w:t xml:space="preserve"> </w:t>
      </w:r>
      <w:r w:rsidR="00B9409D">
        <w:t xml:space="preserve">in der Asylunterkunft </w:t>
      </w:r>
      <w:r w:rsidR="00257FC7">
        <w:t xml:space="preserve">im </w:t>
      </w:r>
      <w:r w:rsidR="00B9409D">
        <w:t>GOPS des Kantonsspitals Baden zu einer Weihnachtsfeier</w:t>
      </w:r>
      <w:r w:rsidR="00257FC7">
        <w:t xml:space="preserve"> ein, die auch für </w:t>
      </w:r>
      <w:r w:rsidR="00B9409D">
        <w:t>die Bevölkerung</w:t>
      </w:r>
      <w:r w:rsidR="00257FC7">
        <w:t xml:space="preserve"> offen ist.</w:t>
      </w:r>
    </w:p>
    <w:p w:rsidR="00D625CA" w:rsidRDefault="00C07CBF" w:rsidP="003432A5">
      <w:pPr>
        <w:pStyle w:val="Text"/>
      </w:pPr>
      <w:r>
        <w:t xml:space="preserve">In Menziken findet am 24.12. um 19 Uhr im reformierten Kirchgemeindehaus, Kirchstr. 20, ein Weihnachtsfeier statt, zu der die die Gäste </w:t>
      </w:r>
      <w:r w:rsidR="001076BC">
        <w:t xml:space="preserve">auf Wunsch </w:t>
      </w:r>
      <w:r>
        <w:t xml:space="preserve">sogar zuhause </w:t>
      </w:r>
      <w:r w:rsidR="001076BC">
        <w:t>abgeholt werden</w:t>
      </w:r>
      <w:r>
        <w:t>.</w:t>
      </w:r>
      <w:r w:rsidR="00292E6B">
        <w:t xml:space="preserve"> In Zurzach laden die beiden Kirchgemeinden zusammen mit der Wirtefamilie am 24.12. zu einer offenen Weihnachtsfeier in das Restaurant Krone ein. Und in </w:t>
      </w:r>
      <w:r w:rsidR="003432A5">
        <w:t>Niederrohrdorf</w:t>
      </w:r>
      <w:r w:rsidR="00D625CA">
        <w:t xml:space="preserve"> gibt es am 24.12. um 18 im katholischen Gemeindezentrum eine ökumenische Weihnachtsfeier</w:t>
      </w:r>
      <w:r w:rsidR="00466351">
        <w:t>.</w:t>
      </w:r>
    </w:p>
    <w:p w:rsidR="00C07CBF" w:rsidRDefault="003134BE" w:rsidP="00C07CBF">
      <w:pPr>
        <w:pStyle w:val="Text"/>
      </w:pPr>
      <w:r>
        <w:t xml:space="preserve">Auch Pfarrerin Corinne Dobler macht sich </w:t>
      </w:r>
      <w:r w:rsidR="001076BC">
        <w:t>unter dem Titel</w:t>
      </w:r>
      <w:r>
        <w:t xml:space="preserve"> «Weihnachtsleid» im Internetblog der Landeskirche </w:t>
      </w:r>
      <w:r w:rsidR="00466351">
        <w:t xml:space="preserve">(blog.ref-ag.ch) Gedanken, wie </w:t>
      </w:r>
      <w:r>
        <w:t>«</w:t>
      </w:r>
      <w:r w:rsidRPr="003134BE">
        <w:t>Getrennte und Zurückgelassene</w:t>
      </w:r>
      <w:r w:rsidR="004D2CB3">
        <w:t xml:space="preserve">» </w:t>
      </w:r>
      <w:r w:rsidR="00466351">
        <w:t xml:space="preserve">das Familienfest feiern sollen </w:t>
      </w:r>
      <w:r>
        <w:t xml:space="preserve">und lädt via Doodle gleich zu </w:t>
      </w:r>
      <w:r w:rsidR="004D2CB3">
        <w:t xml:space="preserve">sich zuhause nach Bremgarten zu </w:t>
      </w:r>
      <w:r>
        <w:t>einer Feier am Heiligabend ein. Und wer möchte</w:t>
      </w:r>
      <w:r w:rsidR="004D2CB3">
        <w:t>,</w:t>
      </w:r>
      <w:r>
        <w:t xml:space="preserve"> kann sie dann zum Gottesdienst begleiten, den sie </w:t>
      </w:r>
      <w:r w:rsidR="001076BC">
        <w:t xml:space="preserve">in der Heiligen Nacht feiert </w:t>
      </w:r>
      <w:r w:rsidR="004D2CB3">
        <w:t xml:space="preserve">– wie es in hunderten anderen Kirchen auch </w:t>
      </w:r>
      <w:r w:rsidR="001076BC">
        <w:t xml:space="preserve">in dieser Nacht </w:t>
      </w:r>
      <w:r w:rsidR="004D2CB3">
        <w:t>geschieht</w:t>
      </w:r>
      <w:r w:rsidR="001076BC">
        <w:t>, die so anders ist als alle anderen Nächte</w:t>
      </w:r>
      <w:r w:rsidR="004D2CB3">
        <w:t>.</w:t>
      </w:r>
    </w:p>
    <w:p w:rsidR="003432A5" w:rsidRDefault="003432A5" w:rsidP="00F57DA9">
      <w:pPr>
        <w:pStyle w:val="Text"/>
      </w:pPr>
    </w:p>
    <w:p w:rsidR="00DD23B8" w:rsidRPr="004D2CB3" w:rsidRDefault="00DD23B8">
      <w:pPr>
        <w:pStyle w:val="Text"/>
        <w:rPr>
          <w:i/>
        </w:rPr>
      </w:pPr>
      <w:r w:rsidRPr="004D2CB3">
        <w:rPr>
          <w:i/>
        </w:rPr>
        <w:t xml:space="preserve">ria / </w:t>
      </w:r>
      <w:r w:rsidR="004D2CB3" w:rsidRPr="004D2CB3">
        <w:rPr>
          <w:i/>
        </w:rPr>
        <w:t>Frank Worbs</w:t>
      </w:r>
    </w:p>
    <w:p w:rsidR="00DD23B8" w:rsidRDefault="00DD23B8">
      <w:pPr>
        <w:pStyle w:val="Text"/>
      </w:pPr>
    </w:p>
    <w:p w:rsidR="00466351" w:rsidRDefault="00466351">
      <w:pPr>
        <w:pStyle w:val="Text"/>
      </w:pPr>
    </w:p>
    <w:p w:rsidR="00C07CBF" w:rsidRPr="00466351" w:rsidRDefault="00C07CBF" w:rsidP="00C07CBF">
      <w:pPr>
        <w:pStyle w:val="Text"/>
        <w:rPr>
          <w:b/>
        </w:rPr>
      </w:pPr>
      <w:r w:rsidRPr="00466351">
        <w:rPr>
          <w:b/>
        </w:rPr>
        <w:t>Kontakte</w:t>
      </w:r>
      <w:r w:rsidR="00D625CA" w:rsidRPr="00466351">
        <w:rPr>
          <w:b/>
        </w:rPr>
        <w:t xml:space="preserve"> (Anmeldungen sind meistens erwünscht)</w:t>
      </w:r>
      <w:r w:rsidRPr="00466351">
        <w:rPr>
          <w:b/>
        </w:rPr>
        <w:t>:</w:t>
      </w:r>
    </w:p>
    <w:p w:rsidR="00C07CBF" w:rsidRDefault="00C07CBF" w:rsidP="00C07CBF">
      <w:pPr>
        <w:pStyle w:val="Text"/>
      </w:pPr>
      <w:r>
        <w:t>Baden: Weihnachtsessen, Markus Graber: 056 200 55 00</w:t>
      </w:r>
    </w:p>
    <w:p w:rsidR="00C07CBF" w:rsidRDefault="00C07CBF" w:rsidP="00C07CBF">
      <w:pPr>
        <w:pStyle w:val="Text"/>
      </w:pPr>
      <w:r>
        <w:t>Frick: Offene ökumenische Weihnachtsfeier, Walter Preisig: 062 871 11 58</w:t>
      </w:r>
    </w:p>
    <w:p w:rsidR="00C07CBF" w:rsidRDefault="00C07CBF" w:rsidP="00C07CBF">
      <w:pPr>
        <w:pStyle w:val="Text"/>
      </w:pPr>
      <w:r>
        <w:t>Kölliken: zäme Wiehnacht fiire: Sekretariat 062 723 55 40</w:t>
      </w:r>
    </w:p>
    <w:p w:rsidR="00C07CBF" w:rsidRDefault="00C07CBF" w:rsidP="00C07CBF">
      <w:pPr>
        <w:pStyle w:val="Text"/>
      </w:pPr>
      <w:r>
        <w:t>Menziken-Burg: Weihnachten im Kirchgemeindehaus, Sekretariat: 062 771 30 13</w:t>
      </w:r>
    </w:p>
    <w:p w:rsidR="00C07CBF" w:rsidRDefault="00C07CBF" w:rsidP="00C07CBF">
      <w:pPr>
        <w:pStyle w:val="Text"/>
      </w:pPr>
      <w:r>
        <w:t>Niederrohrdorf: Weihnachten für alle, Sekretariat: 056 496 47 50</w:t>
      </w:r>
    </w:p>
    <w:p w:rsidR="00C07CBF" w:rsidRDefault="00C07CBF" w:rsidP="00C07CBF">
      <w:pPr>
        <w:pStyle w:val="Text"/>
      </w:pPr>
      <w:r>
        <w:t>Zurzach: offene Weihnachtsfeier</w:t>
      </w:r>
      <w:r w:rsidR="003134BE">
        <w:t xml:space="preserve"> im Rest. Krone</w:t>
      </w:r>
      <w:r>
        <w:t>, Theres Wagner: 056 265 11 31</w:t>
      </w:r>
    </w:p>
    <w:p w:rsidR="00466351" w:rsidRDefault="00466351" w:rsidP="00C07CBF">
      <w:pPr>
        <w:pStyle w:val="Text"/>
      </w:pPr>
      <w:r>
        <w:t xml:space="preserve">Bremgarten: </w:t>
      </w:r>
      <w:hyperlink r:id="rId7" w:history="1">
        <w:r w:rsidRPr="000300CC">
          <w:rPr>
            <w:rStyle w:val="Hyperlink"/>
          </w:rPr>
          <w:t>http://blog.ref-ag.ch/weihnachtsleid</w:t>
        </w:r>
      </w:hyperlink>
      <w:r>
        <w:t xml:space="preserve"> </w:t>
      </w:r>
    </w:p>
    <w:p w:rsidR="00DD23B8" w:rsidRDefault="00DD23B8">
      <w:pPr>
        <w:pStyle w:val="Text"/>
      </w:pPr>
    </w:p>
    <w:p w:rsidR="00DD23B8" w:rsidRDefault="00DD23B8">
      <w:pPr>
        <w:pStyle w:val="Hinweis"/>
      </w:pPr>
      <w:r>
        <w:t>Unsere Medienmitteilungen finden Sie auch auf unserer Homepage: www.ref-ag.ch „news“</w:t>
      </w:r>
    </w:p>
    <w:p w:rsidR="00DD23B8" w:rsidRDefault="00DD23B8">
      <w:pPr>
        <w:pStyle w:val="Hinweis"/>
      </w:pPr>
      <w:r>
        <w:t>Für weitere Auskünfte:</w:t>
      </w:r>
    </w:p>
    <w:p w:rsidR="00DD23B8" w:rsidRDefault="00DD23B8">
      <w:pPr>
        <w:pStyle w:val="Hinweis"/>
      </w:pPr>
      <w:r>
        <w:t>der Informationsbeauftragte Frank Worbs: Tel. 062 838 00 18 (079 444 97 82)</w:t>
      </w:r>
    </w:p>
    <w:bookmarkEnd w:id="0"/>
    <w:p w:rsidR="00DD23B8" w:rsidRDefault="00DD23B8">
      <w:pPr>
        <w:tabs>
          <w:tab w:val="left" w:pos="2571"/>
        </w:tabs>
        <w:spacing w:line="240" w:lineRule="exact"/>
        <w:rPr>
          <w:sz w:val="22"/>
        </w:rPr>
      </w:pPr>
    </w:p>
    <w:sectPr w:rsidR="00DD23B8">
      <w:headerReference w:type="default" r:id="rId8"/>
      <w:footerReference w:type="default" r:id="rId9"/>
      <w:pgSz w:w="11900" w:h="16840" w:code="9"/>
      <w:pgMar w:top="2835" w:right="1418" w:bottom="1701" w:left="1418" w:header="0" w:footer="794" w:gutter="0"/>
      <w:paperSrc w:first="259" w:other="26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DA9" w:rsidRDefault="00F57DA9">
      <w:r>
        <w:separator/>
      </w:r>
    </w:p>
  </w:endnote>
  <w:endnote w:type="continuationSeparator" w:id="0">
    <w:p w:rsidR="00F57DA9" w:rsidRDefault="00F57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utiger 45 Light">
    <w:panose1 w:val="00000000000000000000"/>
    <w:charset w:val="00"/>
    <w:family w:val="auto"/>
    <w:pitch w:val="variable"/>
    <w:sig w:usb0="00000003" w:usb1="00000000" w:usb2="00000000" w:usb3="00000000" w:csb0="00000001" w:csb1="00000000"/>
  </w:font>
  <w:font w:name="Frutiger 55 Roman">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3B8" w:rsidRDefault="00DD23B8">
    <w:pPr>
      <w:pStyle w:val="Fuzeile"/>
      <w:rPr>
        <w:b/>
        <w:bCs/>
      </w:rPr>
    </w:pPr>
    <w:r>
      <w:rPr>
        <w:b/>
        <w:bCs/>
      </w:rPr>
      <w:t>Informationsdienst</w:t>
    </w:r>
  </w:p>
  <w:p w:rsidR="00DD23B8" w:rsidRDefault="0002157E">
    <w:pPr>
      <w:pStyle w:val="Fuzeile"/>
    </w:pPr>
    <w:bookmarkStart w:id="1" w:name="OLE_LINK1"/>
    <w:r>
      <w:t>Stritengässli</w:t>
    </w:r>
    <w:r w:rsidR="00DD23B8">
      <w:t xml:space="preserve"> 1</w:t>
    </w:r>
    <w:r>
      <w:t>0</w:t>
    </w:r>
    <w:r w:rsidR="00DD23B8">
      <w:t xml:space="preserve"> </w:t>
    </w:r>
    <w:r w:rsidR="00DD23B8">
      <w:sym w:font="Wingdings" w:char="F09E"/>
    </w:r>
    <w:bookmarkEnd w:id="1"/>
    <w:r w:rsidR="00DD23B8">
      <w:t xml:space="preserve"> Postfach </w:t>
    </w:r>
    <w:r w:rsidR="00DD23B8">
      <w:sym w:font="Wingdings" w:char="F09E"/>
    </w:r>
    <w:r w:rsidR="00DD23B8">
      <w:t xml:space="preserve"> 5001 Aarau </w:t>
    </w:r>
    <w:r w:rsidR="00DD23B8">
      <w:sym w:font="Wingdings" w:char="F09E"/>
    </w:r>
    <w:r w:rsidR="00DD23B8">
      <w:t xml:space="preserve"> Telefon 062 838 00 18 </w:t>
    </w:r>
    <w:r w:rsidR="00DD23B8">
      <w:sym w:font="Wingdings" w:char="F09E"/>
    </w:r>
    <w:r w:rsidR="00DD23B8">
      <w:t xml:space="preserve"> Fax 062 838 00 29 </w:t>
    </w:r>
    <w:r w:rsidR="00DD23B8">
      <w:sym w:font="Wingdings" w:char="F09E"/>
    </w:r>
    <w:r w:rsidR="00DD23B8">
      <w:t xml:space="preserve"> frank.worbs@ref-aargau.ch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DA9" w:rsidRDefault="00F57DA9">
      <w:r>
        <w:separator/>
      </w:r>
    </w:p>
  </w:footnote>
  <w:footnote w:type="continuationSeparator" w:id="0">
    <w:p w:rsidR="00F57DA9" w:rsidRDefault="00F57D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C4" w:rsidRDefault="00C05B10">
    <w:pPr>
      <w:pStyle w:val="Kopfzeile"/>
    </w:pPr>
    <w:r>
      <w:rPr>
        <w:noProof/>
        <w:lang w:val="de-CH" w:eastAsia="de-CH"/>
      </w:rPr>
      <w:drawing>
        <wp:anchor distT="0" distB="0" distL="114300" distR="114300" simplePos="0" relativeHeight="251657728" behindDoc="0" locked="0" layoutInCell="1" allowOverlap="0">
          <wp:simplePos x="0" y="0"/>
          <wp:positionH relativeFrom="column">
            <wp:posOffset>3234055</wp:posOffset>
          </wp:positionH>
          <wp:positionV relativeFrom="paragraph">
            <wp:posOffset>472440</wp:posOffset>
          </wp:positionV>
          <wp:extent cx="2914650" cy="387350"/>
          <wp:effectExtent l="0" t="0" r="0" b="0"/>
          <wp:wrapSquare wrapText="bothSides"/>
          <wp:docPr id="3" name="Bild 3" descr="Kompaktlogo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mpaktlogo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650" cy="38735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DA9"/>
    <w:rsid w:val="0002157E"/>
    <w:rsid w:val="00035C7F"/>
    <w:rsid w:val="00076E27"/>
    <w:rsid w:val="001076BC"/>
    <w:rsid w:val="00190104"/>
    <w:rsid w:val="001E738B"/>
    <w:rsid w:val="00200EDD"/>
    <w:rsid w:val="00257FC7"/>
    <w:rsid w:val="00292E6B"/>
    <w:rsid w:val="003134BE"/>
    <w:rsid w:val="003432A5"/>
    <w:rsid w:val="003C0E24"/>
    <w:rsid w:val="00466351"/>
    <w:rsid w:val="004D2CB3"/>
    <w:rsid w:val="00555DFA"/>
    <w:rsid w:val="006B0F66"/>
    <w:rsid w:val="006C6BC4"/>
    <w:rsid w:val="00755648"/>
    <w:rsid w:val="0085424C"/>
    <w:rsid w:val="008B242A"/>
    <w:rsid w:val="008E3856"/>
    <w:rsid w:val="00930BF7"/>
    <w:rsid w:val="009E1A06"/>
    <w:rsid w:val="00A41A0F"/>
    <w:rsid w:val="00B9409D"/>
    <w:rsid w:val="00C05B10"/>
    <w:rsid w:val="00C07CBF"/>
    <w:rsid w:val="00CC3354"/>
    <w:rsid w:val="00D625CA"/>
    <w:rsid w:val="00D660A6"/>
    <w:rsid w:val="00DD23B8"/>
    <w:rsid w:val="00EA6DEF"/>
    <w:rsid w:val="00F57DA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lang w:val="de-DE" w:eastAsia="de-DE"/>
    </w:rPr>
  </w:style>
  <w:style w:type="paragraph" w:styleId="berschrift1">
    <w:name w:val="heading 1"/>
    <w:basedOn w:val="Standard"/>
    <w:next w:val="Standard"/>
    <w:qFormat/>
    <w:pPr>
      <w:keepNext/>
      <w:tabs>
        <w:tab w:val="left" w:pos="2571"/>
      </w:tabs>
      <w:spacing w:line="300" w:lineRule="exact"/>
      <w:outlineLvl w:val="0"/>
    </w:pPr>
    <w:rPr>
      <w:sz w:val="28"/>
    </w:rPr>
  </w:style>
  <w:style w:type="paragraph" w:styleId="berschrift2">
    <w:name w:val="heading 2"/>
    <w:basedOn w:val="Standard"/>
    <w:next w:val="Standard"/>
    <w:qFormat/>
    <w:pPr>
      <w:keepNext/>
      <w:outlineLvl w:val="1"/>
    </w:pPr>
    <w:rPr>
      <w:rFonts w:ascii="Arial" w:hAnsi="Arial"/>
      <w:b/>
      <w:sz w:val="32"/>
      <w:lang w:val="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spacing w:line="220" w:lineRule="exact"/>
    </w:pPr>
    <w:rPr>
      <w:rFonts w:ascii="Frutiger 45 Light" w:hAnsi="Frutiger 45 Light"/>
      <w:sz w:val="16"/>
    </w:rPr>
  </w:style>
  <w:style w:type="character" w:styleId="Hyperlink">
    <w:name w:val="Hyperlink"/>
    <w:rPr>
      <w:color w:val="0000FF"/>
      <w:u w:val="single"/>
    </w:rPr>
  </w:style>
  <w:style w:type="character" w:styleId="Kommentarzeichen">
    <w:name w:val="annotation reference"/>
    <w:semiHidden/>
    <w:rPr>
      <w:sz w:val="18"/>
    </w:rPr>
  </w:style>
  <w:style w:type="paragraph" w:styleId="Kommentartext">
    <w:name w:val="annotation text"/>
    <w:basedOn w:val="Standard"/>
    <w:semiHidden/>
  </w:style>
  <w:style w:type="paragraph" w:styleId="Titel">
    <w:name w:val="Title"/>
    <w:basedOn w:val="Standard"/>
    <w:qFormat/>
    <w:pPr>
      <w:spacing w:before="240" w:after="60"/>
      <w:ind w:right="680"/>
      <w:outlineLvl w:val="0"/>
    </w:pPr>
    <w:rPr>
      <w:rFonts w:ascii="Frutiger 55 Roman" w:hAnsi="Frutiger 55 Roman"/>
      <w:bCs/>
      <w:kern w:val="28"/>
      <w:sz w:val="28"/>
      <w:lang w:val="de-CH"/>
    </w:rPr>
  </w:style>
  <w:style w:type="paragraph" w:customStyle="1" w:styleId="Text">
    <w:name w:val="Text"/>
    <w:basedOn w:val="Standard"/>
    <w:pPr>
      <w:ind w:right="680"/>
    </w:pPr>
    <w:rPr>
      <w:rFonts w:ascii="Frutiger 45 Light" w:hAnsi="Frutiger 45 Light"/>
      <w:sz w:val="22"/>
      <w:lang w:val="de-CH"/>
    </w:rPr>
  </w:style>
  <w:style w:type="paragraph" w:styleId="Textkrper-Zeileneinzug">
    <w:name w:val="Body Text Indent"/>
    <w:basedOn w:val="Standard"/>
    <w:pPr>
      <w:ind w:left="5783"/>
    </w:pPr>
    <w:rPr>
      <w:rFonts w:ascii="Arial" w:hAnsi="Arial"/>
      <w:sz w:val="20"/>
      <w:lang w:val="de-CH"/>
    </w:rPr>
  </w:style>
  <w:style w:type="paragraph" w:customStyle="1" w:styleId="Hinweis">
    <w:name w:val="Hinweis"/>
    <w:basedOn w:val="Text"/>
    <w:rPr>
      <w:i/>
      <w:iCs/>
      <w:sz w:val="20"/>
    </w:rPr>
  </w:style>
  <w:style w:type="paragraph" w:styleId="Sprechblasentext">
    <w:name w:val="Balloon Text"/>
    <w:basedOn w:val="Standard"/>
    <w:link w:val="SprechblasentextZchn"/>
    <w:rsid w:val="00C05B10"/>
    <w:rPr>
      <w:rFonts w:ascii="Tahoma" w:hAnsi="Tahoma" w:cs="Tahoma"/>
      <w:sz w:val="16"/>
      <w:szCs w:val="16"/>
    </w:rPr>
  </w:style>
  <w:style w:type="character" w:customStyle="1" w:styleId="SprechblasentextZchn">
    <w:name w:val="Sprechblasentext Zchn"/>
    <w:basedOn w:val="Absatz-Standardschriftart"/>
    <w:link w:val="Sprechblasentext"/>
    <w:rsid w:val="00C05B10"/>
    <w:rPr>
      <w:rFonts w:ascii="Tahoma" w:hAnsi="Tahoma" w:cs="Tahoma"/>
      <w:sz w:val="16"/>
      <w:szCs w:val="16"/>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lang w:val="de-DE" w:eastAsia="de-DE"/>
    </w:rPr>
  </w:style>
  <w:style w:type="paragraph" w:styleId="berschrift1">
    <w:name w:val="heading 1"/>
    <w:basedOn w:val="Standard"/>
    <w:next w:val="Standard"/>
    <w:qFormat/>
    <w:pPr>
      <w:keepNext/>
      <w:tabs>
        <w:tab w:val="left" w:pos="2571"/>
      </w:tabs>
      <w:spacing w:line="300" w:lineRule="exact"/>
      <w:outlineLvl w:val="0"/>
    </w:pPr>
    <w:rPr>
      <w:sz w:val="28"/>
    </w:rPr>
  </w:style>
  <w:style w:type="paragraph" w:styleId="berschrift2">
    <w:name w:val="heading 2"/>
    <w:basedOn w:val="Standard"/>
    <w:next w:val="Standard"/>
    <w:qFormat/>
    <w:pPr>
      <w:keepNext/>
      <w:outlineLvl w:val="1"/>
    </w:pPr>
    <w:rPr>
      <w:rFonts w:ascii="Arial" w:hAnsi="Arial"/>
      <w:b/>
      <w:sz w:val="32"/>
      <w:lang w:val="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spacing w:line="220" w:lineRule="exact"/>
    </w:pPr>
    <w:rPr>
      <w:rFonts w:ascii="Frutiger 45 Light" w:hAnsi="Frutiger 45 Light"/>
      <w:sz w:val="16"/>
    </w:rPr>
  </w:style>
  <w:style w:type="character" w:styleId="Hyperlink">
    <w:name w:val="Hyperlink"/>
    <w:rPr>
      <w:color w:val="0000FF"/>
      <w:u w:val="single"/>
    </w:rPr>
  </w:style>
  <w:style w:type="character" w:styleId="Kommentarzeichen">
    <w:name w:val="annotation reference"/>
    <w:semiHidden/>
    <w:rPr>
      <w:sz w:val="18"/>
    </w:rPr>
  </w:style>
  <w:style w:type="paragraph" w:styleId="Kommentartext">
    <w:name w:val="annotation text"/>
    <w:basedOn w:val="Standard"/>
    <w:semiHidden/>
  </w:style>
  <w:style w:type="paragraph" w:styleId="Titel">
    <w:name w:val="Title"/>
    <w:basedOn w:val="Standard"/>
    <w:qFormat/>
    <w:pPr>
      <w:spacing w:before="240" w:after="60"/>
      <w:ind w:right="680"/>
      <w:outlineLvl w:val="0"/>
    </w:pPr>
    <w:rPr>
      <w:rFonts w:ascii="Frutiger 55 Roman" w:hAnsi="Frutiger 55 Roman"/>
      <w:bCs/>
      <w:kern w:val="28"/>
      <w:sz w:val="28"/>
      <w:lang w:val="de-CH"/>
    </w:rPr>
  </w:style>
  <w:style w:type="paragraph" w:customStyle="1" w:styleId="Text">
    <w:name w:val="Text"/>
    <w:basedOn w:val="Standard"/>
    <w:pPr>
      <w:ind w:right="680"/>
    </w:pPr>
    <w:rPr>
      <w:rFonts w:ascii="Frutiger 45 Light" w:hAnsi="Frutiger 45 Light"/>
      <w:sz w:val="22"/>
      <w:lang w:val="de-CH"/>
    </w:rPr>
  </w:style>
  <w:style w:type="paragraph" w:styleId="Textkrper-Zeileneinzug">
    <w:name w:val="Body Text Indent"/>
    <w:basedOn w:val="Standard"/>
    <w:pPr>
      <w:ind w:left="5783"/>
    </w:pPr>
    <w:rPr>
      <w:rFonts w:ascii="Arial" w:hAnsi="Arial"/>
      <w:sz w:val="20"/>
      <w:lang w:val="de-CH"/>
    </w:rPr>
  </w:style>
  <w:style w:type="paragraph" w:customStyle="1" w:styleId="Hinweis">
    <w:name w:val="Hinweis"/>
    <w:basedOn w:val="Text"/>
    <w:rPr>
      <w:i/>
      <w:iCs/>
      <w:sz w:val="20"/>
    </w:rPr>
  </w:style>
  <w:style w:type="paragraph" w:styleId="Sprechblasentext">
    <w:name w:val="Balloon Text"/>
    <w:basedOn w:val="Standard"/>
    <w:link w:val="SprechblasentextZchn"/>
    <w:rsid w:val="00C05B10"/>
    <w:rPr>
      <w:rFonts w:ascii="Tahoma" w:hAnsi="Tahoma" w:cs="Tahoma"/>
      <w:sz w:val="16"/>
      <w:szCs w:val="16"/>
    </w:rPr>
  </w:style>
  <w:style w:type="character" w:customStyle="1" w:styleId="SprechblasentextZchn">
    <w:name w:val="Sprechblasentext Zchn"/>
    <w:basedOn w:val="Absatz-Standardschriftart"/>
    <w:link w:val="Sprechblasentext"/>
    <w:rsid w:val="00C05B10"/>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blog.ref-ag.ch/weihnachtslei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efki11\Bereich_Allgemein\Vorlagen\Landeskirche\AAA-Pressemitteilung%20-%20Ref_Landeskirche-Logo.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AAA-Pressemitteilung - Ref_Landeskirche-Logo.dotx</Template>
  <TotalTime>0</TotalTime>
  <Pages>2</Pages>
  <Words>470</Words>
  <Characters>2963</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Renzen und Partner</Company>
  <LinksUpToDate>false</LinksUpToDate>
  <CharactersWithSpaces>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Worbs Frank</dc:creator>
  <cp:lastModifiedBy>Laurent Barbara</cp:lastModifiedBy>
  <cp:revision>2</cp:revision>
  <cp:lastPrinted>2015-12-22T09:31:00Z</cp:lastPrinted>
  <dcterms:created xsi:type="dcterms:W3CDTF">2015-12-22T10:01:00Z</dcterms:created>
  <dcterms:modified xsi:type="dcterms:W3CDTF">2015-12-22T10:01:00Z</dcterms:modified>
</cp:coreProperties>
</file>